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6C1" w:rsidRPr="00A304EA" w:rsidRDefault="008F56C1" w:rsidP="008F56C1">
      <w:pPr>
        <w:spacing w:before="100" w:beforeAutospacing="1" w:after="100" w:afterAutospacing="1"/>
        <w:jc w:val="center"/>
        <w:rPr>
          <w:rFonts w:ascii="Times New Roman" w:hAnsi="Times New Roman"/>
          <w:sz w:val="32"/>
          <w:lang w:val="es-MX" w:eastAsia="es-ES_tradnl"/>
        </w:rPr>
      </w:pPr>
      <w:r w:rsidRPr="00A304EA">
        <w:rPr>
          <w:rFonts w:ascii="Cambria" w:hAnsi="Cambria"/>
          <w:b/>
          <w:bCs/>
          <w:sz w:val="32"/>
          <w:lang w:val="es-MX" w:eastAsia="es-ES_tradnl"/>
        </w:rPr>
        <w:t>SUBDIRECCIÓN DE SERVICIOS EDUCATIVOS E INTEGRACIÓN SOCIAL DEPARTAMENTO DE GESTIÓN ESCOLAR</w:t>
      </w:r>
    </w:p>
    <w:p w:rsidR="008F56C1" w:rsidRPr="00A304EA" w:rsidRDefault="008F56C1" w:rsidP="008F56C1">
      <w:pPr>
        <w:spacing w:before="100" w:beforeAutospacing="1" w:after="100" w:afterAutospacing="1"/>
        <w:jc w:val="center"/>
        <w:rPr>
          <w:rFonts w:ascii="Times New Roman" w:hAnsi="Times New Roman"/>
          <w:sz w:val="32"/>
          <w:lang w:val="es-MX" w:eastAsia="es-ES_tradnl"/>
        </w:rPr>
      </w:pPr>
      <w:r w:rsidRPr="00A304EA">
        <w:rPr>
          <w:rFonts w:ascii="Cambria" w:hAnsi="Cambria"/>
          <w:sz w:val="32"/>
          <w:lang w:val="es-MX" w:eastAsia="es-ES_tradnl"/>
        </w:rPr>
        <w:t>REGLAS DISCIPLINARIAS DEL CET WALTER CROSS BUCHANAN</w:t>
      </w:r>
    </w:p>
    <w:p w:rsidR="008F56C1" w:rsidRPr="00A304EA" w:rsidRDefault="008F56C1" w:rsidP="008F56C1">
      <w:pPr>
        <w:spacing w:before="100" w:beforeAutospacing="1" w:after="100" w:afterAutospacing="1" w:line="276" w:lineRule="auto"/>
        <w:rPr>
          <w:rFonts w:ascii="Times New Roman" w:hAnsi="Times New Roman"/>
          <w:sz w:val="28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Para las autoridades, el personal docente y administrativo del CET “Walter Cross Buchanan” es muy importante la seguridad, preparación académica y formación integral de los alumnos, por lo que el h consejo técnico consultivo escolar implementó las siguientes reglas disciplinarias para su aplicación al interior del plantel, las cuales son obligatorias para los alumnos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1.- Los alumnos deberán asistir con puntualidad y constancia a sus clases y con buena presentación.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2.- Los alumno no podrán salir del centro de estudios, hasta el término de su horario de clases, En casos especiales lo podrán hacer solo mediante pases de salida debidamente autorizados.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3.- Los alumnos no podrán traer consigo juegos de azar (barajas domino, etc.).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4.- Los alumnos no podrán traer consigo dispositivos de audio (ipod, mp3, reproductores de música), electrónicos (teléfonos, computadoras, etc.) y en caso de traerlos, la Unidad Académica no se hace responsable de extravíos, robos o pérdidas.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5.- La escuela es libre de humo de tabaco, por lo que está prohibido fumar dentro de la Unidad Académica (salones, pasillos, patios, canchas, sanitarios, etc.), y en caso de hacerlo, será sancionado de acuerdo a la normatividad aplicable.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6.- Los alumnos inscritos solo podrán ingresar a la Unidad Académica en el turno matutino hasta las 8:00 y en el turno vespertino a las 16:00 hrs., excepto cuando tenga una justificación de entrada o su horario así lo manifieste.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7.- Los alumnos deberán observar en todo momento una conducta decorosa y de respeto hacia sus compañeros y demás miembros de la Comunidad Politécnica, tanto en interior como al exterior de la Unidad Académica y con un comportamiento que enaltezca el nombre y calidad académica del Instituto.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8.- Los alumnos deberán coadyuvar en la conservación de los edificios, instalaciones, áreas deportivas, áreas verdes, mobiliario, maquinaria y equipo, medios didácticos y bibliográficos y demás bienes del Instituto. </w:t>
      </w:r>
    </w:p>
    <w:p w:rsidR="008F56C1" w:rsidRPr="008F56C1" w:rsidRDefault="008F56C1" w:rsidP="008F56C1">
      <w:pPr>
        <w:spacing w:before="100" w:beforeAutospacing="1" w:after="100" w:afterAutospacing="1"/>
        <w:rPr>
          <w:rFonts w:ascii="Cambria" w:hAnsi="Cambria"/>
          <w:sz w:val="22"/>
          <w:szCs w:val="22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9.- Los alumnos son responsables del mobiliario que utiliza, asi como de la conservación de los salones y laboratorios donde se le imparte sus clases, por lo que es su obligación conservarlos en buen estado, cualquier desperfecto o el mal uso, el alumno se obliga a pagar el costo de la reparación del bien dañado. </w:t>
      </w:r>
    </w:p>
    <w:p w:rsidR="008F56C1" w:rsidRPr="00590BBF" w:rsidRDefault="008F56C1" w:rsidP="008F56C1">
      <w:pPr>
        <w:pStyle w:val="Sinespaciado"/>
        <w:rPr>
          <w:rFonts w:ascii="Cambria" w:eastAsia="Times New Roman" w:hAnsi="Cambria"/>
          <w:lang w:eastAsia="es-ES_tradnl"/>
        </w:rPr>
      </w:pPr>
      <w:r w:rsidRPr="00590BBF">
        <w:rPr>
          <w:rFonts w:ascii="Cambria" w:eastAsia="Times New Roman" w:hAnsi="Cambria"/>
          <w:lang w:eastAsia="es-ES_tradnl"/>
        </w:rPr>
        <w:lastRenderedPageBreak/>
        <w:t xml:space="preserve">10.- El alumno con un mal comportamiento y falta de respeto a los símbolos patrios, será sancionado conforme al reglamento del Instituto Politécnico Nacional. (Participación y respeto en las ceremonias cívicas).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11.- En términos de los artículos 108 y 110 del Reglamento Interno del Instituto Politécnico Nacional. Es causa de sanción y de baja definitiva, entre otros: distribuir, poseer o consumir psicotrópicos o estupefacientes, bebidas embriagantes en las instalaciones de la unidad Académica, o concurrir al mismo bajo la influencia de algunos de ellos; Grafitear, destruir o dañas las instalaciones y equipo de trabajo; exigir o quitar dinero o bienes materiales a sus compañeros, dentro o fuera de la Unidad Académica; participar en actos de violencia; suplantaciones de personas en cualquier tipo de examen.; portación de cualquier tipo de arma blanca y de fuego; participar en cualquier actividad que atente contra el orden, buen nombre , prestigio académico y dignidad del Instituto Politécnico Nacional.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12.- El alumno participara en los programas de seguridad que se implementen en el plantel, tales como pláticas, cursos, talleres, sociodramas, “mochila segura”, etc. </w:t>
      </w:r>
    </w:p>
    <w:p w:rsidR="008F56C1" w:rsidRPr="004D6852" w:rsidRDefault="008F56C1" w:rsidP="008F56C1">
      <w:pPr>
        <w:spacing w:before="100" w:beforeAutospacing="1" w:after="100" w:afterAutospacing="1"/>
        <w:rPr>
          <w:rFonts w:ascii="Times New Roman" w:hAnsi="Times New Roman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13.- El alumno deberá participar en las actividades académicas ceremonias cívicas y en los simulacros de protección civil, mostrando una actitud de cooperación, respeto y buen comportamiento. </w:t>
      </w:r>
    </w:p>
    <w:p w:rsidR="008F56C1" w:rsidRDefault="008F56C1" w:rsidP="008F56C1">
      <w:pPr>
        <w:spacing w:before="100" w:beforeAutospacing="1" w:after="100" w:afterAutospacing="1"/>
        <w:rPr>
          <w:rFonts w:ascii="Cambria" w:hAnsi="Cambria"/>
          <w:sz w:val="22"/>
          <w:szCs w:val="22"/>
          <w:lang w:val="es-MX" w:eastAsia="es-ES_tradnl"/>
        </w:rPr>
      </w:pPr>
      <w:r w:rsidRPr="004D6852">
        <w:rPr>
          <w:rFonts w:ascii="Cambria" w:hAnsi="Cambria"/>
          <w:sz w:val="22"/>
          <w:szCs w:val="22"/>
          <w:lang w:val="es-MX" w:eastAsia="es-ES_tradnl"/>
        </w:rPr>
        <w:t xml:space="preserve">14.- Es facultad de la Dirección de la Unidad Académica, a través de la Subdirección de Servicios Educativos e Integración Social, previa audiencia con el infractor y en acuerdo con la Comisión de Honor del H. Consejo Técnico Consultivo Escolar, aplicar las medidas disciplinarias en términos de los artículos 108 y 110 del Reglamento Interior del Instituto Politécnico Nacional. </w:t>
      </w:r>
    </w:p>
    <w:p w:rsidR="008F56C1" w:rsidRPr="008F56C1" w:rsidRDefault="008F56C1" w:rsidP="008F56C1">
      <w:pPr>
        <w:spacing w:before="100" w:beforeAutospacing="1" w:after="100" w:afterAutospacing="1" w:line="276" w:lineRule="auto"/>
        <w:jc w:val="center"/>
        <w:rPr>
          <w:sz w:val="8"/>
        </w:rPr>
      </w:pPr>
      <w:r w:rsidRPr="008F56C1">
        <w:rPr>
          <w:rFonts w:ascii="Calibri" w:hAnsi="Calibri" w:cs="Calibri"/>
          <w:b/>
          <w:bCs/>
          <w:sz w:val="22"/>
          <w:szCs w:val="28"/>
          <w:lang w:val="es-MX" w:eastAsia="es-ES_tradnl"/>
        </w:rPr>
        <w:t>Sr. Padre de Familia o tutor, nos interesa la educación y seguridad de su hija(o) y consideramos que estos lineamientos disciplinarios coadyuvaran para ello. Por lo que solicitamos las LEA Y FIRME, aceptando el cumplimiento de estas medidas disciplinarias durante su estancia en esta Unidad Académica.</w:t>
      </w:r>
    </w:p>
    <w:tbl>
      <w:tblPr>
        <w:tblW w:w="9782" w:type="dxa"/>
        <w:jc w:val="center"/>
        <w:tblLook w:val="04A0" w:firstRow="1" w:lastRow="0" w:firstColumn="1" w:lastColumn="0" w:noHBand="0" w:noVBand="1"/>
      </w:tblPr>
      <w:tblGrid>
        <w:gridCol w:w="993"/>
        <w:gridCol w:w="1134"/>
        <w:gridCol w:w="284"/>
        <w:gridCol w:w="283"/>
        <w:gridCol w:w="765"/>
        <w:gridCol w:w="86"/>
        <w:gridCol w:w="850"/>
        <w:gridCol w:w="1949"/>
        <w:gridCol w:w="744"/>
        <w:gridCol w:w="142"/>
        <w:gridCol w:w="2552"/>
      </w:tblGrid>
      <w:tr w:rsidR="008F56C1" w:rsidRPr="00590BBF" w:rsidTr="00883D86">
        <w:trPr>
          <w:jc w:val="center"/>
        </w:trPr>
        <w:tc>
          <w:tcPr>
            <w:tcW w:w="2411" w:type="dxa"/>
            <w:gridSpan w:val="3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Nombre del alumno(a)</w:t>
            </w:r>
          </w:p>
        </w:tc>
        <w:tc>
          <w:tcPr>
            <w:tcW w:w="7371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Boleta</w:t>
            </w:r>
          </w:p>
        </w:tc>
        <w:tc>
          <w:tcPr>
            <w:tcW w:w="2466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Grupo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Firma.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jc w:val="center"/>
        </w:trPr>
        <w:tc>
          <w:tcPr>
            <w:tcW w:w="3545" w:type="dxa"/>
            <w:gridSpan w:val="6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Correo electrónico del alumno(a)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jc w:val="center"/>
        </w:trPr>
        <w:tc>
          <w:tcPr>
            <w:tcW w:w="2694" w:type="dxa"/>
            <w:gridSpan w:val="4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Nombre del padre o tutor</w:t>
            </w:r>
          </w:p>
        </w:tc>
        <w:tc>
          <w:tcPr>
            <w:tcW w:w="708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jc w:val="center"/>
        </w:trPr>
        <w:tc>
          <w:tcPr>
            <w:tcW w:w="2127" w:type="dxa"/>
            <w:gridSpan w:val="2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Teléfono y/o celular</w:t>
            </w:r>
          </w:p>
        </w:tc>
        <w:tc>
          <w:tcPr>
            <w:tcW w:w="4217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  <w:tc>
          <w:tcPr>
            <w:tcW w:w="744" w:type="dxa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Firma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jc w:val="center"/>
        </w:trPr>
        <w:tc>
          <w:tcPr>
            <w:tcW w:w="3545" w:type="dxa"/>
            <w:gridSpan w:val="6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>Correo electrónico del padre o tutor</w:t>
            </w:r>
          </w:p>
        </w:tc>
        <w:tc>
          <w:tcPr>
            <w:tcW w:w="6237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  <w:tr w:rsidR="008F56C1" w:rsidRPr="00590BBF" w:rsidTr="00883D86">
        <w:trPr>
          <w:trHeight w:val="48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  <w:r w:rsidRPr="00590BBF">
              <w:rPr>
                <w:rFonts w:ascii="Calibri" w:eastAsia="Calibri" w:hAnsi="Calibri"/>
                <w:b/>
                <w:sz w:val="22"/>
                <w:szCs w:val="22"/>
                <w:lang w:val="es-MX"/>
              </w:rPr>
              <w:t xml:space="preserve">Fecha </w:t>
            </w:r>
          </w:p>
        </w:tc>
        <w:tc>
          <w:tcPr>
            <w:tcW w:w="8789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F56C1" w:rsidRPr="00590BBF" w:rsidRDefault="008F56C1" w:rsidP="00883D86">
            <w:pPr>
              <w:spacing w:before="240" w:after="240" w:line="360" w:lineRule="auto"/>
              <w:contextualSpacing/>
              <w:jc w:val="center"/>
              <w:rPr>
                <w:rFonts w:ascii="Calibri" w:eastAsia="Calibri" w:hAnsi="Calibri"/>
                <w:b/>
                <w:sz w:val="22"/>
                <w:szCs w:val="22"/>
                <w:lang w:val="es-MX"/>
              </w:rPr>
            </w:pPr>
          </w:p>
        </w:tc>
      </w:tr>
    </w:tbl>
    <w:p w:rsidR="008F56C1" w:rsidRDefault="008F56C1" w:rsidP="008F56C1">
      <w:pPr>
        <w:rPr>
          <w:rFonts w:ascii="Arial" w:hAnsi="Arial" w:cs="Arial"/>
          <w:b/>
          <w:bCs/>
          <w:sz w:val="10"/>
        </w:rPr>
      </w:pPr>
    </w:p>
    <w:p w:rsidR="008F56C1" w:rsidRDefault="008F56C1" w:rsidP="008F56C1">
      <w:pPr>
        <w:pStyle w:val="Sinespaciado"/>
        <w:rPr>
          <w:rFonts w:ascii="Arial" w:hAnsi="Arial" w:cs="Arial"/>
          <w:b/>
          <w:bCs/>
          <w:sz w:val="8"/>
        </w:rPr>
      </w:pPr>
    </w:p>
    <w:p w:rsidR="008F56C1" w:rsidRDefault="008F56C1" w:rsidP="008F56C1">
      <w:pPr>
        <w:pStyle w:val="Sinespaciado"/>
        <w:rPr>
          <w:rFonts w:ascii="Arial" w:hAnsi="Arial" w:cs="Arial"/>
          <w:b/>
          <w:bCs/>
          <w:sz w:val="8"/>
        </w:rPr>
      </w:pPr>
    </w:p>
    <w:p w:rsidR="008F56C1" w:rsidRDefault="008F56C1" w:rsidP="008F56C1">
      <w:pPr>
        <w:pStyle w:val="Sinespaciado"/>
        <w:rPr>
          <w:rFonts w:ascii="Arial" w:hAnsi="Arial" w:cs="Arial"/>
          <w:b/>
          <w:bCs/>
          <w:sz w:val="8"/>
        </w:rPr>
      </w:pPr>
    </w:p>
    <w:p w:rsidR="008F56C1" w:rsidRDefault="008F56C1" w:rsidP="008F56C1">
      <w:pPr>
        <w:pStyle w:val="Sinespaciado"/>
        <w:rPr>
          <w:rFonts w:ascii="Arial" w:hAnsi="Arial" w:cs="Arial"/>
          <w:b/>
          <w:bCs/>
          <w:sz w:val="8"/>
        </w:rPr>
      </w:pPr>
    </w:p>
    <w:p w:rsidR="008F56C1" w:rsidRDefault="008F56C1" w:rsidP="008F56C1">
      <w:pPr>
        <w:pStyle w:val="Sinespaciado"/>
        <w:rPr>
          <w:rFonts w:ascii="Arial" w:hAnsi="Arial" w:cs="Arial"/>
          <w:b/>
          <w:bCs/>
          <w:sz w:val="8"/>
        </w:rPr>
      </w:pPr>
    </w:p>
    <w:p w:rsidR="008F56C1" w:rsidRPr="00C97307" w:rsidRDefault="008F56C1" w:rsidP="008F56C1">
      <w:pPr>
        <w:rPr>
          <w:sz w:val="8"/>
        </w:rPr>
      </w:pPr>
      <w:r w:rsidRPr="00364955">
        <w:rPr>
          <w:rFonts w:ascii="Arial" w:hAnsi="Arial" w:cs="Arial"/>
          <w:b/>
          <w:bCs/>
          <w:sz w:val="8"/>
        </w:rPr>
        <w:t xml:space="preserve">Aviso de Privacidad. </w:t>
      </w:r>
      <w:r w:rsidRPr="00364955">
        <w:rPr>
          <w:sz w:val="8"/>
        </w:rPr>
        <w:t xml:space="preserve">Los datos contenidos en esta solicitud están en posesión de </w:t>
      </w:r>
      <w:r w:rsidR="00076ABE" w:rsidRPr="00364955">
        <w:rPr>
          <w:sz w:val="8"/>
        </w:rPr>
        <w:t>la Subdirección</w:t>
      </w:r>
      <w:r w:rsidRPr="00364955">
        <w:rPr>
          <w:sz w:val="8"/>
        </w:rPr>
        <w:t xml:space="preserve"> de Servicios Educativos e Integración Social</w:t>
      </w:r>
      <w:r>
        <w:rPr>
          <w:rFonts w:ascii="Soberana Titular" w:hAnsi="Soberana Titular"/>
          <w:b/>
          <w:sz w:val="18"/>
          <w:szCs w:val="28"/>
        </w:rPr>
        <w:t xml:space="preserve"> </w:t>
      </w:r>
      <w:proofErr w:type="gramStart"/>
      <w:r>
        <w:rPr>
          <w:sz w:val="8"/>
        </w:rPr>
        <w:t xml:space="preserve">del </w:t>
      </w:r>
      <w:r w:rsidRPr="00364955">
        <w:rPr>
          <w:sz w:val="8"/>
        </w:rPr>
        <w:t xml:space="preserve"> </w:t>
      </w:r>
      <w:r w:rsidRPr="00C97307">
        <w:rPr>
          <w:sz w:val="8"/>
        </w:rPr>
        <w:t>Departamento</w:t>
      </w:r>
      <w:proofErr w:type="gramEnd"/>
      <w:r w:rsidRPr="00C97307">
        <w:rPr>
          <w:sz w:val="8"/>
        </w:rPr>
        <w:t xml:space="preserve"> </w:t>
      </w:r>
      <w:r>
        <w:rPr>
          <w:sz w:val="8"/>
        </w:rPr>
        <w:t>d</w:t>
      </w:r>
      <w:r w:rsidRPr="00C97307">
        <w:rPr>
          <w:sz w:val="8"/>
        </w:rPr>
        <w:t>e Gestión Escolar</w:t>
      </w:r>
      <w:r w:rsidRPr="00364955">
        <w:rPr>
          <w:sz w:val="8"/>
        </w:rPr>
        <w:t xml:space="preserve"> de </w:t>
      </w:r>
      <w:r w:rsidRPr="009E2B7B">
        <w:rPr>
          <w:sz w:val="8"/>
        </w:rPr>
        <w:t>este plantel</w:t>
      </w:r>
      <w:r w:rsidRPr="00C97307">
        <w:rPr>
          <w:sz w:val="8"/>
        </w:rPr>
        <w:t xml:space="preserve"> </w:t>
      </w:r>
      <w:r w:rsidRPr="009E2B7B">
        <w:rPr>
          <w:sz w:val="8"/>
        </w:rPr>
        <w:t xml:space="preserve">del CET1 “WCB ” del Instituto Politécnico Nacional, </w:t>
      </w:r>
    </w:p>
    <w:p w:rsidR="008F56C1" w:rsidRPr="009E2B7B" w:rsidRDefault="008F56C1" w:rsidP="008F56C1">
      <w:pPr>
        <w:rPr>
          <w:sz w:val="8"/>
        </w:rPr>
      </w:pPr>
      <w:r w:rsidRPr="009E2B7B">
        <w:rPr>
          <w:sz w:val="8"/>
        </w:rPr>
        <w:t xml:space="preserve">tendrán el carácter de información confidencial en términos de lo dispuesto por los artículos 18 y 19 de la Ley Federal de Transparencia y Acceso a la Información Pública Gubernamental; por lo cual, no podrán ser difundidos en forma alguna y deberá́ evitarse cualquier manejo </w:t>
      </w:r>
    </w:p>
    <w:p w:rsidR="00072638" w:rsidRPr="008F56C1" w:rsidRDefault="008F56C1" w:rsidP="001C2B82">
      <w:pPr>
        <w:rPr>
          <w:sz w:val="8"/>
        </w:rPr>
      </w:pPr>
      <w:r w:rsidRPr="009E2B7B">
        <w:rPr>
          <w:sz w:val="8"/>
        </w:rPr>
        <w:t>de los mismos que contravenga lo dispuesto en los artículos 20, 21 y 24 de la citada ley, y en caso de incumplimiento será́ sancionado conforme a lo establecido en la propia ley y en la normatividad institucional vigente</w:t>
      </w:r>
      <w:r w:rsidRPr="009E2B7B">
        <w:rPr>
          <w:sz w:val="10"/>
        </w:rPr>
        <w:t>.</w:t>
      </w:r>
    </w:p>
    <w:sectPr w:rsidR="00072638" w:rsidRPr="008F56C1" w:rsidSect="001C2B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041" w:bottom="2127" w:left="1134" w:header="1135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E5B" w:rsidRDefault="00957E5B" w:rsidP="002E646C">
      <w:r>
        <w:separator/>
      </w:r>
    </w:p>
  </w:endnote>
  <w:endnote w:type="continuationSeparator" w:id="0">
    <w:p w:rsidR="00957E5B" w:rsidRDefault="00957E5B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ourier New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Titular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Montserrat Bold">
    <w:altName w:val="Courier New"/>
    <w:panose1 w:val="020B0604020202020204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Courier New"/>
    <w:panose1 w:val="020B0604020202020204"/>
    <w:charset w:val="00"/>
    <w:family w:val="modern"/>
    <w:notTrueType/>
    <w:pitch w:val="variable"/>
    <w:sig w:usb0="00000001" w:usb1="00000003" w:usb2="00000000" w:usb3="00000000" w:csb0="00000197" w:csb1="00000000"/>
  </w:font>
  <w:font w:name="Montserrat SemiBold">
    <w:altName w:val="Arial"/>
    <w:panose1 w:val="020B0604020202020204"/>
    <w:charset w:val="00"/>
    <w:family w:val="modern"/>
    <w:notTrueType/>
    <w:pitch w:val="variable"/>
    <w:sig w:usb0="00000001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2CA" w:rsidRDefault="005252CA">
    <w:pPr>
      <w:pStyle w:val="Piedepgina"/>
    </w:pPr>
    <w:r>
      <w:rPr>
        <w:lang w:val="es-ES"/>
      </w:rPr>
      <w:t>[Escriba texto]</w:t>
    </w:r>
    <w:r>
      <w:ptab w:relativeTo="margin" w:alignment="center" w:leader="none"/>
    </w:r>
    <w:r>
      <w:rPr>
        <w:lang w:val="es-ES"/>
      </w:rPr>
      <w:t>[Escriba texto]</w:t>
    </w:r>
    <w:r>
      <w:ptab w:relativeTo="margin" w:alignment="right" w:leader="none"/>
    </w:r>
    <w:r>
      <w:rPr>
        <w:lang w:val="es-ES"/>
      </w:rPr>
      <w:t>[Escriba texto]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B82" w:rsidRDefault="001C2B82" w:rsidP="00B87333">
    <w:pPr>
      <w:pStyle w:val="Piedepgina"/>
      <w:rPr>
        <w:rFonts w:ascii="Montserrat SemiBold" w:hAnsi="Montserrat SemiBold"/>
        <w:color w:val="808080"/>
        <w:sz w:val="14"/>
        <w:szCs w:val="14"/>
      </w:rPr>
    </w:pPr>
  </w:p>
  <w:p w:rsidR="00B87333" w:rsidRPr="00A76B38" w:rsidRDefault="00B87333" w:rsidP="00B87333">
    <w:pPr>
      <w:pStyle w:val="Piedepgina"/>
      <w:rPr>
        <w:rFonts w:ascii="Montserrat SemiBold" w:hAnsi="Montserrat SemiBold"/>
        <w:color w:val="808080"/>
        <w:sz w:val="14"/>
        <w:szCs w:val="14"/>
      </w:rPr>
    </w:pPr>
    <w:r w:rsidRPr="00A76B38">
      <w:rPr>
        <w:rFonts w:ascii="Montserrat SemiBold" w:hAnsi="Montserrat SemiBold"/>
        <w:color w:val="808080"/>
        <w:sz w:val="14"/>
        <w:szCs w:val="14"/>
      </w:rPr>
      <w:t>Av. 661 s/n, Col. San Juan de Aragón, Alcaldía Gustavo A. Madero, C.P. 07920, Ciudad de México</w:t>
    </w:r>
  </w:p>
  <w:p w:rsidR="00B87333" w:rsidRPr="00881581" w:rsidRDefault="00B87333" w:rsidP="00B87333">
    <w:pPr>
      <w:pStyle w:val="Piedepgina"/>
      <w:rPr>
        <w:rFonts w:ascii="Montserrat SemiBold" w:hAnsi="Montserrat SemiBold"/>
        <w:color w:val="808080"/>
        <w:sz w:val="14"/>
        <w:szCs w:val="14"/>
      </w:rPr>
    </w:pPr>
    <w:r w:rsidRPr="00A76B38">
      <w:rPr>
        <w:rFonts w:ascii="Montserrat SemiBold" w:hAnsi="Montserrat SemiBold"/>
        <w:color w:val="808080"/>
        <w:sz w:val="14"/>
        <w:szCs w:val="14"/>
      </w:rPr>
      <w:t>Conmutador: (55) 5729 6000 ext. 71300 y/o ext. 42060.</w:t>
    </w:r>
    <w:r>
      <w:rPr>
        <w:rFonts w:ascii="Montserrat SemiBold" w:hAnsi="Montserrat SemiBold"/>
        <w:color w:val="808080"/>
        <w:sz w:val="14"/>
        <w:szCs w:val="14"/>
      </w:rPr>
      <w:t xml:space="preserve"> </w:t>
    </w:r>
    <w:r w:rsidRPr="00A76B38">
      <w:rPr>
        <w:rFonts w:ascii="Montserrat SemiBold" w:hAnsi="Montserrat SemiBold"/>
        <w:color w:val="808080"/>
        <w:sz w:val="14"/>
        <w:szCs w:val="14"/>
      </w:rPr>
      <w:t>cet1@ipn.</w:t>
    </w:r>
    <w:r w:rsidR="00B6527F">
      <w:rPr>
        <w:rFonts w:ascii="Montserrat SemiBold" w:hAnsi="Montserrat SemiBold"/>
        <w:color w:val="808080"/>
        <w:sz w:val="14"/>
        <w:szCs w:val="14"/>
      </w:rPr>
      <w:t>mx</w:t>
    </w:r>
    <w:bookmarkStart w:id="0" w:name="_GoBack"/>
    <w:bookmarkEnd w:id="0"/>
  </w:p>
  <w:p w:rsidR="005252CA" w:rsidRPr="00881581" w:rsidRDefault="005252CA" w:rsidP="0088158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527F" w:rsidRDefault="00B652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E5B" w:rsidRDefault="00957E5B" w:rsidP="002E646C">
      <w:r>
        <w:separator/>
      </w:r>
    </w:p>
  </w:footnote>
  <w:footnote w:type="continuationSeparator" w:id="0">
    <w:p w:rsidR="00957E5B" w:rsidRDefault="00957E5B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2CA" w:rsidRDefault="002679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4460" cy="10085705"/>
          <wp:effectExtent l="0" t="0" r="0" b="0"/>
          <wp:wrapNone/>
          <wp:docPr id="1" name="Imagen 373" descr="DG - HOJA MEMBRETADA NEGRO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3" descr="DG - HOJA MEMBRETADA NEGRO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460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0"/>
          <wp:wrapNone/>
          <wp:docPr id="2" name="Imagen 374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4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0"/>
          <wp:wrapNone/>
          <wp:docPr id="3" name="Imagen 375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5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E5B"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635.5pt;height:827.5pt;z-index:-251656704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4" o:title="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" name="Imagen 37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6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" name="Imagen 37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7" descr="0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7" name="Imagen 37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8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8" name="Imagen 37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79" descr="0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0" b="0"/>
          <wp:wrapNone/>
          <wp:docPr id="9" name="Imagen 380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0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0" b="0"/>
          <wp:wrapNone/>
          <wp:docPr id="10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333" w:rsidRDefault="00957E5B" w:rsidP="00B87333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Bold" w:hAnsi="Montserrat Bold"/>
        <w:b/>
        <w:sz w:val="16"/>
        <w:szCs w:val="16"/>
      </w:rPr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left:0;text-align:left;margin-left:-55.45pt;margin-top:-122.4pt;width:616.7pt;height:121.85pt;z-index:-251650560;mso-wrap-edited:f;mso-width-percent:0;mso-height-percent:0;mso-position-horizontal-relative:margin;mso-position-vertical-relative:margin;mso-width-percent:0;mso-height-percent:0" wrapcoords="-26 0 -26 21559 21600 21559 21600 0 -26 0">
          <v:imagedata r:id="rId1" o:title="" cropbottom="55593f"/>
          <w10:wrap anchorx="margin" anchory="margin"/>
        </v:shape>
      </w:pict>
    </w:r>
    <w:r w:rsidR="005252CA">
      <w:tab/>
    </w:r>
    <w:r w:rsidR="00B87333" w:rsidRPr="009038B2">
      <w:rPr>
        <w:rFonts w:ascii="Montserrat Bold" w:hAnsi="Montserrat Bold"/>
        <w:b/>
        <w:sz w:val="16"/>
        <w:szCs w:val="16"/>
      </w:rPr>
      <w:t xml:space="preserve">Centro de Estudios Tecnológicos 1 </w:t>
    </w:r>
  </w:p>
  <w:p w:rsidR="00B87333" w:rsidRDefault="00B87333" w:rsidP="00B87333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Bold" w:hAnsi="Montserrat Bold"/>
        <w:b/>
        <w:sz w:val="16"/>
        <w:szCs w:val="16"/>
      </w:rPr>
    </w:pPr>
    <w:r w:rsidRPr="009038B2">
      <w:rPr>
        <w:rFonts w:ascii="Montserrat Bold" w:hAnsi="Montserrat Bold"/>
        <w:b/>
        <w:sz w:val="16"/>
        <w:szCs w:val="16"/>
      </w:rPr>
      <w:t>“Walter Cross Buchanan”</w:t>
    </w:r>
  </w:p>
  <w:p w:rsidR="00B87333" w:rsidRDefault="009A151F" w:rsidP="00B87333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Bold" w:hAnsi="Montserrat Bold"/>
        <w:sz w:val="14"/>
        <w:szCs w:val="14"/>
      </w:rPr>
    </w:pPr>
    <w:r>
      <w:rPr>
        <w:rFonts w:ascii="Montserrat Bold" w:hAnsi="Montserrat Bold"/>
        <w:sz w:val="14"/>
        <w:szCs w:val="14"/>
      </w:rPr>
      <w:t>SUBDIRECCIÓN DE SERVICIOS EDUCATIVOS E INTEGRACIÓN SOCIAL</w:t>
    </w:r>
  </w:p>
  <w:p w:rsidR="0071164B" w:rsidRDefault="0071164B" w:rsidP="00B87333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Bold" w:hAnsi="Montserrat Bold"/>
        <w:b/>
        <w:sz w:val="16"/>
        <w:szCs w:val="16"/>
      </w:rPr>
    </w:pPr>
  </w:p>
  <w:p w:rsidR="005252CA" w:rsidRDefault="005252CA" w:rsidP="00885104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Bold" w:hAnsi="Montserrat Bold"/>
        <w:sz w:val="14"/>
        <w:szCs w:val="14"/>
      </w:rPr>
    </w:pPr>
  </w:p>
  <w:p w:rsidR="005252CA" w:rsidRPr="00885104" w:rsidRDefault="005252CA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rFonts w:ascii="Montserrat Medium" w:hAnsi="Montserrat Medium"/>
        <w:sz w:val="14"/>
        <w:szCs w:val="14"/>
      </w:rPr>
      <w:tab/>
    </w:r>
    <w:r>
      <w:rPr>
        <w:rFonts w:ascii="Montserrat Medium" w:hAnsi="Montserrat Medium"/>
        <w:sz w:val="14"/>
        <w:szCs w:val="14"/>
      </w:rPr>
      <w:tab/>
    </w:r>
    <w:r>
      <w:rPr>
        <w:rFonts w:ascii="Montserrat Medium" w:hAnsi="Montserrat Medium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2CA" w:rsidRDefault="002679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4460" cy="10085705"/>
          <wp:effectExtent l="0" t="0" r="0" b="0"/>
          <wp:wrapNone/>
          <wp:docPr id="12" name="Imagen 382" descr="DG - HOJA MEMBRETADA NEGRO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2" descr="DG - HOJA MEMBRETADA NEGRO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460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0"/>
          <wp:wrapNone/>
          <wp:docPr id="13" name="Imagen 383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3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0"/>
          <wp:wrapNone/>
          <wp:docPr id="14" name="Imagen 384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4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E5B"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35.5pt;height:827.5pt;z-index:-251655680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4" o:title="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6" name="Imagen 38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7" name="Imagen 38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6" descr="0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8" name="Imagen 38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7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9" name="Imagen 38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8" descr="0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0" b="0"/>
          <wp:wrapNone/>
          <wp:docPr id="20" name="Imagen 38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8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0" b="0"/>
          <wp:wrapNone/>
          <wp:docPr id="21" name="Imagen 39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9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3C24"/>
    <w:multiLevelType w:val="hybridMultilevel"/>
    <w:tmpl w:val="79B6DDC4"/>
    <w:lvl w:ilvl="0" w:tplc="DA50BDB0">
      <w:start w:val="3"/>
      <w:numFmt w:val="bullet"/>
      <w:lvlText w:val="-"/>
      <w:lvlJc w:val="left"/>
      <w:pPr>
        <w:ind w:left="945" w:hanging="360"/>
      </w:pPr>
      <w:rPr>
        <w:rFonts w:ascii="Montserrat" w:eastAsia="Times New Roman" w:hAnsi="Montserrat" w:hint="default"/>
      </w:rPr>
    </w:lvl>
    <w:lvl w:ilvl="1" w:tplc="08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25475AD5"/>
    <w:multiLevelType w:val="hybridMultilevel"/>
    <w:tmpl w:val="D7B02E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9384F"/>
    <w:multiLevelType w:val="hybridMultilevel"/>
    <w:tmpl w:val="1CF66764"/>
    <w:lvl w:ilvl="0" w:tplc="148C8210">
      <w:start w:val="13"/>
      <w:numFmt w:val="bullet"/>
      <w:lvlText w:val="-"/>
      <w:lvlJc w:val="left"/>
      <w:pPr>
        <w:ind w:left="720" w:hanging="360"/>
      </w:pPr>
      <w:rPr>
        <w:rFonts w:ascii="Montserrat" w:eastAsia="Times New Roman" w:hAnsi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B4477"/>
    <w:multiLevelType w:val="hybridMultilevel"/>
    <w:tmpl w:val="3C700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E5368"/>
    <w:multiLevelType w:val="hybridMultilevel"/>
    <w:tmpl w:val="03A2E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841D9"/>
    <w:multiLevelType w:val="hybridMultilevel"/>
    <w:tmpl w:val="23E0B796"/>
    <w:lvl w:ilvl="0" w:tplc="A580884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8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010C1"/>
    <w:rsid w:val="0000222C"/>
    <w:rsid w:val="00072638"/>
    <w:rsid w:val="00076ABE"/>
    <w:rsid w:val="000865F2"/>
    <w:rsid w:val="000A7021"/>
    <w:rsid w:val="000E32CC"/>
    <w:rsid w:val="00106A1C"/>
    <w:rsid w:val="001070AB"/>
    <w:rsid w:val="0012133E"/>
    <w:rsid w:val="00125AD5"/>
    <w:rsid w:val="001A32F2"/>
    <w:rsid w:val="001B69C9"/>
    <w:rsid w:val="001C2B82"/>
    <w:rsid w:val="00204AD3"/>
    <w:rsid w:val="0024149C"/>
    <w:rsid w:val="00252899"/>
    <w:rsid w:val="00267912"/>
    <w:rsid w:val="002B186A"/>
    <w:rsid w:val="002B295B"/>
    <w:rsid w:val="002B6059"/>
    <w:rsid w:val="002D07CC"/>
    <w:rsid w:val="002E646C"/>
    <w:rsid w:val="002E7CD2"/>
    <w:rsid w:val="00305BE1"/>
    <w:rsid w:val="003224E9"/>
    <w:rsid w:val="003A0F7B"/>
    <w:rsid w:val="003B6F41"/>
    <w:rsid w:val="003F7B02"/>
    <w:rsid w:val="00432975"/>
    <w:rsid w:val="004B5333"/>
    <w:rsid w:val="004B5F15"/>
    <w:rsid w:val="004C0B9A"/>
    <w:rsid w:val="00500116"/>
    <w:rsid w:val="005044D5"/>
    <w:rsid w:val="005252CA"/>
    <w:rsid w:val="005738AC"/>
    <w:rsid w:val="005763CA"/>
    <w:rsid w:val="00581142"/>
    <w:rsid w:val="00591CBA"/>
    <w:rsid w:val="005E48B2"/>
    <w:rsid w:val="005E4D52"/>
    <w:rsid w:val="00623A35"/>
    <w:rsid w:val="00636A3F"/>
    <w:rsid w:val="00653F74"/>
    <w:rsid w:val="00673D19"/>
    <w:rsid w:val="006A5088"/>
    <w:rsid w:val="0071164B"/>
    <w:rsid w:val="00735FEB"/>
    <w:rsid w:val="0074112C"/>
    <w:rsid w:val="00765EFE"/>
    <w:rsid w:val="0079036D"/>
    <w:rsid w:val="00797855"/>
    <w:rsid w:val="007D0C18"/>
    <w:rsid w:val="007F5675"/>
    <w:rsid w:val="00803B80"/>
    <w:rsid w:val="00843721"/>
    <w:rsid w:val="00850865"/>
    <w:rsid w:val="008704ED"/>
    <w:rsid w:val="0087500F"/>
    <w:rsid w:val="00881581"/>
    <w:rsid w:val="00885104"/>
    <w:rsid w:val="008B2861"/>
    <w:rsid w:val="008C537A"/>
    <w:rsid w:val="008F1126"/>
    <w:rsid w:val="008F56C1"/>
    <w:rsid w:val="009038B2"/>
    <w:rsid w:val="0091405B"/>
    <w:rsid w:val="00916349"/>
    <w:rsid w:val="009168E3"/>
    <w:rsid w:val="00934718"/>
    <w:rsid w:val="00941067"/>
    <w:rsid w:val="00950B0A"/>
    <w:rsid w:val="00957E5B"/>
    <w:rsid w:val="00967DF4"/>
    <w:rsid w:val="009727E5"/>
    <w:rsid w:val="00974767"/>
    <w:rsid w:val="00976234"/>
    <w:rsid w:val="009A151F"/>
    <w:rsid w:val="009B6BE4"/>
    <w:rsid w:val="009C112B"/>
    <w:rsid w:val="009D702B"/>
    <w:rsid w:val="00A057A1"/>
    <w:rsid w:val="00A57261"/>
    <w:rsid w:val="00A5794A"/>
    <w:rsid w:val="00A76B38"/>
    <w:rsid w:val="00A863F9"/>
    <w:rsid w:val="00AF4E87"/>
    <w:rsid w:val="00B443ED"/>
    <w:rsid w:val="00B46044"/>
    <w:rsid w:val="00B54E85"/>
    <w:rsid w:val="00B6527F"/>
    <w:rsid w:val="00B87333"/>
    <w:rsid w:val="00BA2BEC"/>
    <w:rsid w:val="00BF09D4"/>
    <w:rsid w:val="00C2382C"/>
    <w:rsid w:val="00CA72C2"/>
    <w:rsid w:val="00CC60D6"/>
    <w:rsid w:val="00CE6A05"/>
    <w:rsid w:val="00CF041F"/>
    <w:rsid w:val="00D23923"/>
    <w:rsid w:val="00D247B1"/>
    <w:rsid w:val="00D55AB1"/>
    <w:rsid w:val="00DF2EC0"/>
    <w:rsid w:val="00DF30C5"/>
    <w:rsid w:val="00DF4D77"/>
    <w:rsid w:val="00DF7891"/>
    <w:rsid w:val="00E41D74"/>
    <w:rsid w:val="00E50341"/>
    <w:rsid w:val="00E56D5F"/>
    <w:rsid w:val="00E90BB3"/>
    <w:rsid w:val="00ED0479"/>
    <w:rsid w:val="00ED2E82"/>
    <w:rsid w:val="00F05021"/>
    <w:rsid w:val="00F4251C"/>
    <w:rsid w:val="00F73EF0"/>
    <w:rsid w:val="00FC3C1D"/>
    <w:rsid w:val="00FC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F76E527"/>
  <w14:defaultImageDpi w14:val="0"/>
  <w15:docId w15:val="{5E1DAF2B-2B5C-4759-95F1-9FD8CF89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rFonts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E646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E646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E646C"/>
    <w:rPr>
      <w:rFonts w:ascii="Segoe UI" w:hAnsi="Segoe UI" w:cs="Segoe UI"/>
      <w:sz w:val="18"/>
      <w:szCs w:val="18"/>
      <w:lang w:val="es-ES_tradnl" w:eastAsia="x-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rFonts w:cs="Times New Roman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55AB1"/>
    <w:rPr>
      <w:rFonts w:cs="Times New Roman"/>
      <w:sz w:val="24"/>
      <w:szCs w:val="24"/>
      <w:lang w:val="es-ES_tradnl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55AB1"/>
    <w:rPr>
      <w:rFonts w:cs="Times New Roman"/>
      <w:b/>
      <w:bCs/>
      <w:sz w:val="20"/>
      <w:szCs w:val="20"/>
      <w:lang w:val="es-ES_tradnl" w:eastAsia="x-none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 w:cs="Times New Roman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uiPriority w:val="1"/>
    <w:qFormat/>
    <w:rsid w:val="00D55AB1"/>
    <w:pPr>
      <w:spacing w:after="0" w:line="240" w:lineRule="auto"/>
    </w:pPr>
    <w:rPr>
      <w:rFonts w:ascii="PMingLiU" w:eastAsiaTheme="minorEastAsia" w:hAnsi="PMingLiU" w:cs="Times New Roman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locked/>
    <w:rsid w:val="00D55AB1"/>
    <w:rPr>
      <w:rFonts w:ascii="PMingLiU" w:eastAsiaTheme="minorEastAsia" w:hAnsi="PMingLiU" w:cs="Times New Roman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  <w:rPr>
      <w:rFonts w:cs="Times New Roman"/>
    </w:rPr>
  </w:style>
  <w:style w:type="paragraph" w:styleId="Prrafodelista">
    <w:name w:val="List Paragraph"/>
    <w:basedOn w:val="Normal"/>
    <w:uiPriority w:val="34"/>
    <w:qFormat/>
    <w:rsid w:val="00E50341"/>
    <w:pPr>
      <w:ind w:left="720"/>
      <w:contextualSpacing/>
    </w:pPr>
  </w:style>
  <w:style w:type="table" w:styleId="Tablaconcuadrcula">
    <w:name w:val="Table Grid"/>
    <w:basedOn w:val="Tablanormal"/>
    <w:uiPriority w:val="39"/>
    <w:rsid w:val="00E5034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0341"/>
    <w:rPr>
      <w:rFonts w:cs="Times New Roman"/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0341"/>
    <w:rPr>
      <w:rFonts w:cs="Times New Roman"/>
      <w:color w:val="954F72" w:themeColor="followedHyperlink"/>
      <w:u w:val="single"/>
    </w:rPr>
  </w:style>
  <w:style w:type="paragraph" w:customStyle="1" w:styleId="yiv1709448977msonormal">
    <w:name w:val="yiv1709448977msonormal"/>
    <w:basedOn w:val="Normal"/>
    <w:rsid w:val="00E50341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paragraph" w:customStyle="1" w:styleId="yiv1709448977cuadrculamedia21">
    <w:name w:val="yiv1709448977cuadrculamedia21"/>
    <w:basedOn w:val="Normal"/>
    <w:rsid w:val="00E50341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paragraph" w:customStyle="1" w:styleId="Cuadrculamedia21">
    <w:name w:val="Cuadrícula media 21"/>
    <w:uiPriority w:val="1"/>
    <w:qFormat/>
    <w:rsid w:val="00E50341"/>
    <w:pPr>
      <w:spacing w:after="0" w:line="240" w:lineRule="auto"/>
    </w:pPr>
    <w:rPr>
      <w:rFonts w:ascii="Cambria" w:eastAsia="MS Mincho" w:hAnsi="Cambria" w:cs="Times New Roman"/>
      <w:sz w:val="24"/>
      <w:szCs w:val="24"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E50341"/>
    <w:rPr>
      <w:rFonts w:cs="Times New Roman"/>
      <w:b/>
      <w:bCs/>
    </w:rPr>
  </w:style>
  <w:style w:type="character" w:customStyle="1" w:styleId="df">
    <w:name w:val="d_f"/>
    <w:basedOn w:val="Fuentedeprrafopredeter"/>
    <w:rsid w:val="00E50341"/>
    <w:rPr>
      <w:rFonts w:cs="Times New Roman"/>
    </w:rPr>
  </w:style>
  <w:style w:type="character" w:customStyle="1" w:styleId="un">
    <w:name w:val="u_n"/>
    <w:basedOn w:val="Fuentedeprrafopredeter"/>
    <w:rsid w:val="00E50341"/>
    <w:rPr>
      <w:rFonts w:cs="Times New Roman"/>
    </w:rPr>
  </w:style>
  <w:style w:type="paragraph" w:customStyle="1" w:styleId="yiv7655458568msonormal">
    <w:name w:val="yiv7655458568msonormal"/>
    <w:basedOn w:val="Normal"/>
    <w:rsid w:val="00E50341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B7B2E-B14C-6744-8D35-425C7DEF3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846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Microsoft Office User</cp:lastModifiedBy>
  <cp:revision>6</cp:revision>
  <cp:lastPrinted>2020-01-08T21:55:00Z</cp:lastPrinted>
  <dcterms:created xsi:type="dcterms:W3CDTF">2020-01-06T19:06:00Z</dcterms:created>
  <dcterms:modified xsi:type="dcterms:W3CDTF">2020-09-17T16:09:00Z</dcterms:modified>
</cp:coreProperties>
</file>